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DE" w:rsidRPr="00A75EE6" w:rsidRDefault="00360DDE">
      <w:pPr>
        <w:widowControl w:val="0"/>
        <w:autoSpaceDE w:val="0"/>
        <w:autoSpaceDN w:val="0"/>
        <w:adjustRightInd w:val="0"/>
        <w:spacing w:after="0" w:line="240" w:lineRule="auto"/>
        <w:ind w:left="154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A75EE6">
        <w:rPr>
          <w:rFonts w:ascii="Arial" w:hAnsi="Arial" w:cs="Arial"/>
          <w:b/>
          <w:bCs/>
          <w:sz w:val="28"/>
          <w:szCs w:val="28"/>
          <w:lang w:val="ru-RU"/>
        </w:rPr>
        <w:t>Аннотация к рабочей программе по химии 8-9 классы.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71" w:lineRule="auto"/>
        <w:ind w:right="280" w:firstLine="638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Рабочая учебная программа по химии 8-9 класс, разработана на основании Примерной программы основного общего образования по химии и авторской программы </w:t>
      </w:r>
      <w:proofErr w:type="spellStart"/>
      <w:r w:rsidRPr="00A75EE6">
        <w:rPr>
          <w:rFonts w:ascii="Times New Roman" w:hAnsi="Times New Roman"/>
          <w:sz w:val="28"/>
          <w:szCs w:val="28"/>
          <w:lang w:val="ru-RU"/>
        </w:rPr>
        <w:t>О.С.Габриеляна</w:t>
      </w:r>
      <w:proofErr w:type="spellEnd"/>
      <w:r w:rsidRPr="00A75EE6">
        <w:rPr>
          <w:rFonts w:ascii="Times New Roman" w:hAnsi="Times New Roman"/>
          <w:sz w:val="28"/>
          <w:szCs w:val="28"/>
          <w:lang w:val="ru-RU"/>
        </w:rPr>
        <w:t>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(М.: Дрофа, 2010 г.). Она предназначена для обучения химии в основной школе и средней (полной) общеобразовательной школе на базовом уровне.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химии, которые определены стандартом.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00" w:firstLine="566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В рабочей программе отражены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контрольных тестовых работах, экспериментальных умений, умений решать расчётные задачи. Преподавание ведется по УМК автора О.С. Габриеляна. Программа 8-9 классов рассчитана на 2 часа в неделю </w:t>
      </w:r>
      <w:r w:rsidR="00A75EE6" w:rsidRPr="00A75EE6">
        <w:rPr>
          <w:rFonts w:ascii="Times New Roman" w:hAnsi="Times New Roman"/>
          <w:sz w:val="28"/>
          <w:szCs w:val="28"/>
          <w:lang w:val="ru-RU"/>
        </w:rPr>
        <w:t>(за два года обучения –138</w:t>
      </w:r>
      <w:r w:rsidRPr="00A75EE6">
        <w:rPr>
          <w:rFonts w:ascii="Times New Roman" w:hAnsi="Times New Roman"/>
          <w:sz w:val="28"/>
          <w:szCs w:val="28"/>
          <w:lang w:val="ru-RU"/>
        </w:rPr>
        <w:t xml:space="preserve"> часов).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68" w:lineRule="auto"/>
        <w:ind w:right="20" w:firstLine="672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Опираясь на цели и задачи </w:t>
      </w:r>
      <w:proofErr w:type="spellStart"/>
      <w:r w:rsidRPr="00A75EE6">
        <w:rPr>
          <w:rFonts w:ascii="Times New Roman" w:hAnsi="Times New Roman"/>
          <w:sz w:val="28"/>
          <w:szCs w:val="28"/>
          <w:lang w:val="ru-RU"/>
        </w:rPr>
        <w:t>ГОСа</w:t>
      </w:r>
      <w:proofErr w:type="spellEnd"/>
      <w:r w:rsidRPr="00A75EE6">
        <w:rPr>
          <w:rFonts w:ascii="Times New Roman" w:hAnsi="Times New Roman"/>
          <w:sz w:val="28"/>
          <w:szCs w:val="28"/>
          <w:lang w:val="ru-RU"/>
        </w:rPr>
        <w:t xml:space="preserve"> по химии в средней школе, поставлены цели рабочей программы. Рабочая программа создает индивидуальную педагогическую модель образования на основе ГОС на основе примерной или авторской программы, с учетом целей и задач Образовательной программы ОУ. Рабочая программа отражает планирование, организацию и возможность управления образовательным процессом по учебной дисциплине - химии. Рабочая программа определяет конкретно содержание, объем, порядок изучения учебной дисциплины (курса)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b/>
          <w:bCs/>
          <w:sz w:val="28"/>
          <w:szCs w:val="28"/>
          <w:lang w:val="ru-RU"/>
        </w:rPr>
        <w:t>Основные цели изучения химии в 8-9 классах</w:t>
      </w:r>
      <w:r w:rsidRPr="00A75EE6">
        <w:rPr>
          <w:rFonts w:ascii="Times New Roman" w:hAnsi="Times New Roman"/>
          <w:sz w:val="28"/>
          <w:szCs w:val="28"/>
          <w:lang w:val="ru-RU"/>
        </w:rPr>
        <w:t>:</w:t>
      </w: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60" w:firstLine="72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-освоение важнейших знаний об основных понятиях и законах химии, химической символике; </w:t>
      </w:r>
      <w:proofErr w:type="gramStart"/>
      <w:r w:rsidRPr="00A75EE6">
        <w:rPr>
          <w:rFonts w:ascii="Times New Roman" w:hAnsi="Times New Roman"/>
          <w:sz w:val="28"/>
          <w:szCs w:val="28"/>
          <w:lang w:val="ru-RU"/>
        </w:rPr>
        <w:t>-о</w:t>
      </w:r>
      <w:proofErr w:type="gramEnd"/>
      <w:r w:rsidRPr="00A75EE6">
        <w:rPr>
          <w:rFonts w:ascii="Times New Roman" w:hAnsi="Times New Roman"/>
          <w:sz w:val="28"/>
          <w:szCs w:val="28"/>
          <w:lang w:val="ru-RU"/>
        </w:rPr>
        <w:t>владение умениями наблюдать химические явления, проводить химический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эксперимент, производить расчеты на основе химических формул и уравнений химических реакций; </w:t>
      </w:r>
      <w:proofErr w:type="gramStart"/>
      <w:r w:rsidRPr="00A75EE6">
        <w:rPr>
          <w:rFonts w:ascii="Times New Roman" w:hAnsi="Times New Roman"/>
          <w:sz w:val="28"/>
          <w:szCs w:val="28"/>
          <w:lang w:val="ru-RU"/>
        </w:rPr>
        <w:t>-р</w:t>
      </w:r>
      <w:proofErr w:type="gramEnd"/>
      <w:r w:rsidRPr="00A75EE6">
        <w:rPr>
          <w:rFonts w:ascii="Times New Roman" w:hAnsi="Times New Roman"/>
          <w:sz w:val="28"/>
          <w:szCs w:val="28"/>
          <w:lang w:val="ru-RU"/>
        </w:rPr>
        <w:t>азвитие познавательных интересов и интеллектуальных способностей в процессе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40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проведения химического эксперимента, самостоятельного приобретения знаний в соответствии с возникающими жизненными потребностями; </w:t>
      </w:r>
      <w:proofErr w:type="gramStart"/>
      <w:r w:rsidRPr="00A75EE6">
        <w:rPr>
          <w:rFonts w:ascii="Times New Roman" w:hAnsi="Times New Roman"/>
          <w:sz w:val="28"/>
          <w:szCs w:val="28"/>
          <w:lang w:val="ru-RU"/>
        </w:rPr>
        <w:t>-в</w:t>
      </w:r>
      <w:proofErr w:type="gramEnd"/>
      <w:r w:rsidRPr="00A75EE6">
        <w:rPr>
          <w:rFonts w:ascii="Times New Roman" w:hAnsi="Times New Roman"/>
          <w:sz w:val="28"/>
          <w:szCs w:val="28"/>
          <w:lang w:val="ru-RU"/>
        </w:rPr>
        <w:t>оспитания отношения к химии как к одному из фундаментальных компонентов естествознания и элементу общечеловеческой культуры;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51" w:lineRule="auto"/>
        <w:ind w:right="300" w:firstLine="72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>-применение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autoSpaceDE w:val="0"/>
        <w:autoSpaceDN w:val="0"/>
        <w:adjustRightInd w:val="0"/>
        <w:spacing w:after="0" w:line="240" w:lineRule="auto"/>
        <w:ind w:left="4960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lastRenderedPageBreak/>
        <w:t>1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  <w:sectPr w:rsidR="00DA2ADE" w:rsidRPr="00A75EE6">
          <w:pgSz w:w="11900" w:h="16840"/>
          <w:pgMar w:top="969" w:right="860" w:bottom="703" w:left="1000" w:header="720" w:footer="720" w:gutter="0"/>
          <w:cols w:space="720" w:equalWidth="0">
            <w:col w:w="10040"/>
          </w:cols>
          <w:noEndnote/>
        </w:sectPr>
      </w:pP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57" w:lineRule="auto"/>
        <w:ind w:left="20" w:right="620" w:firstLine="504"/>
        <w:rPr>
          <w:rFonts w:ascii="Times New Roman" w:hAnsi="Times New Roman"/>
          <w:sz w:val="28"/>
          <w:szCs w:val="28"/>
          <w:lang w:val="ru-RU"/>
        </w:rPr>
      </w:pPr>
      <w:bookmarkStart w:id="1" w:name="page3"/>
      <w:bookmarkEnd w:id="1"/>
      <w:r w:rsidRPr="00A75EE6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 xml:space="preserve">Формами контроля </w:t>
      </w:r>
      <w:r w:rsidRPr="00A75EE6">
        <w:rPr>
          <w:rFonts w:ascii="Times New Roman" w:hAnsi="Times New Roman"/>
          <w:sz w:val="28"/>
          <w:szCs w:val="28"/>
          <w:lang w:val="ru-RU"/>
        </w:rPr>
        <w:t>достижений обучающихся на уровне основного общего</w:t>
      </w:r>
      <w:r w:rsidRPr="00A75EE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75EE6">
        <w:rPr>
          <w:rFonts w:ascii="Times New Roman" w:hAnsi="Times New Roman"/>
          <w:sz w:val="28"/>
          <w:szCs w:val="28"/>
          <w:lang w:val="ru-RU"/>
        </w:rPr>
        <w:t>образования являются:</w:t>
      </w: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0" w:right="2800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-контрольные работы –10 работ (за два года обучения); </w:t>
      </w:r>
      <w:proofErr w:type="gramStart"/>
      <w:r w:rsidRPr="00A75EE6">
        <w:rPr>
          <w:rFonts w:ascii="Times New Roman" w:hAnsi="Times New Roman"/>
          <w:sz w:val="28"/>
          <w:szCs w:val="28"/>
          <w:lang w:val="ru-RU"/>
        </w:rPr>
        <w:t>-п</w:t>
      </w:r>
      <w:proofErr w:type="gramEnd"/>
      <w:r w:rsidRPr="00A75EE6">
        <w:rPr>
          <w:rFonts w:ascii="Times New Roman" w:hAnsi="Times New Roman"/>
          <w:sz w:val="28"/>
          <w:szCs w:val="28"/>
          <w:lang w:val="ru-RU"/>
        </w:rPr>
        <w:t>рактические работы –10работ (за два года обучения); -тестирование (на основе разработанных ФИПИ тестов, УМК); -сообщения, доклады; -устные ответы.</w:t>
      </w:r>
    </w:p>
    <w:p w:rsidR="00DA2ADE" w:rsidRPr="00A75EE6" w:rsidRDefault="00A75EE6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noProof/>
          <w:sz w:val="28"/>
          <w:szCs w:val="28"/>
        </w:rPr>
        <w:pict>
          <v:rect id="_x0000_s1026" style="position:absolute;margin-left:-.7pt;margin-top:15.15pt;width:505.85pt;height:16.35pt;z-index:-24;mso-position-horizontal-relative:text;mso-position-vertical-relative:text" o:allowincell="f" fillcolor="#fbfcfc" stroked="f"/>
        </w:pict>
      </w:r>
    </w:p>
    <w:p w:rsidR="00DA2ADE" w:rsidRPr="00A75EE6" w:rsidRDefault="00360DDE">
      <w:pPr>
        <w:widowControl w:val="0"/>
        <w:autoSpaceDE w:val="0"/>
        <w:autoSpaceDN w:val="0"/>
        <w:adjustRightInd w:val="0"/>
        <w:spacing w:after="0" w:line="240" w:lineRule="auto"/>
        <w:ind w:left="460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b/>
          <w:bCs/>
          <w:sz w:val="28"/>
          <w:szCs w:val="28"/>
          <w:lang w:val="ru-RU"/>
        </w:rPr>
        <w:t xml:space="preserve">Требования к уровню подготовки </w:t>
      </w:r>
      <w:proofErr w:type="gramStart"/>
      <w:r w:rsidRPr="00A75EE6">
        <w:rPr>
          <w:rFonts w:ascii="Times New Roman" w:hAnsi="Times New Roman"/>
          <w:b/>
          <w:bCs/>
          <w:sz w:val="28"/>
          <w:szCs w:val="28"/>
          <w:lang w:val="ru-RU"/>
        </w:rPr>
        <w:t>обучающихся</w:t>
      </w:r>
      <w:proofErr w:type="gramEnd"/>
      <w:r w:rsidRPr="00A75EE6">
        <w:rPr>
          <w:rFonts w:ascii="Times New Roman" w:hAnsi="Times New Roman"/>
          <w:b/>
          <w:bCs/>
          <w:sz w:val="28"/>
          <w:szCs w:val="28"/>
          <w:lang w:val="ru-RU"/>
        </w:rPr>
        <w:t xml:space="preserve"> по окончании 9 класса.</w:t>
      </w:r>
    </w:p>
    <w:p w:rsidR="00DA2ADE" w:rsidRPr="00A75EE6" w:rsidRDefault="00A75EE6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noProof/>
          <w:sz w:val="28"/>
          <w:szCs w:val="28"/>
        </w:rPr>
        <w:pict>
          <v:rect id="_x0000_s1027" style="position:absolute;margin-left:-.7pt;margin-top:0;width:505.85pt;height:16.05pt;z-index:-23;mso-position-horizontal-relative:text;mso-position-vertical-relative:text" o:allowincell="f" fillcolor="#fbfcfc" stroked="f"/>
        </w:pict>
      </w:r>
    </w:p>
    <w:p w:rsidR="00DA2ADE" w:rsidRPr="00A75EE6" w:rsidRDefault="00360DDE">
      <w:pPr>
        <w:widowControl w:val="0"/>
        <w:numPr>
          <w:ilvl w:val="1"/>
          <w:numId w:val="1"/>
        </w:numPr>
        <w:tabs>
          <w:tab w:val="clear" w:pos="1440"/>
          <w:tab w:val="num" w:pos="1680"/>
        </w:tabs>
        <w:overflowPunct w:val="0"/>
        <w:autoSpaceDE w:val="0"/>
        <w:autoSpaceDN w:val="0"/>
        <w:adjustRightInd w:val="0"/>
        <w:spacing w:after="0" w:line="240" w:lineRule="auto"/>
        <w:ind w:left="1680" w:hanging="26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75EE6">
        <w:rPr>
          <w:rFonts w:ascii="Times New Roman" w:hAnsi="Times New Roman"/>
          <w:sz w:val="28"/>
          <w:szCs w:val="28"/>
          <w:lang w:val="ru-RU"/>
        </w:rPr>
        <w:t>процессе</w:t>
      </w:r>
      <w:proofErr w:type="gramEnd"/>
      <w:r w:rsidRPr="00A75EE6">
        <w:rPr>
          <w:rFonts w:ascii="Times New Roman" w:hAnsi="Times New Roman"/>
          <w:sz w:val="28"/>
          <w:szCs w:val="28"/>
          <w:lang w:val="ru-RU"/>
        </w:rPr>
        <w:t xml:space="preserve"> обучения ученики 9 класса должны </w:t>
      </w:r>
      <w:r w:rsidRPr="00A75EE6">
        <w:rPr>
          <w:rFonts w:ascii="Times New Roman" w:hAnsi="Times New Roman"/>
          <w:b/>
          <w:bCs/>
          <w:sz w:val="28"/>
          <w:szCs w:val="28"/>
          <w:lang w:val="ru-RU"/>
        </w:rPr>
        <w:t>знать и понимать:</w:t>
      </w:r>
      <w:r w:rsidRPr="00A75EE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numPr>
          <w:ilvl w:val="0"/>
          <w:numId w:val="1"/>
        </w:numPr>
        <w:tabs>
          <w:tab w:val="clear" w:pos="720"/>
          <w:tab w:val="num" w:pos="180"/>
        </w:tabs>
        <w:overflowPunct w:val="0"/>
        <w:autoSpaceDE w:val="0"/>
        <w:autoSpaceDN w:val="0"/>
        <w:adjustRightInd w:val="0"/>
        <w:spacing w:after="0" w:line="239" w:lineRule="auto"/>
        <w:ind w:left="180" w:hanging="166"/>
        <w:jc w:val="both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скорость химической реакции, катализ, химическое равновесие. </w:t>
      </w:r>
    </w:p>
    <w:p w:rsidR="00DA2ADE" w:rsidRPr="00A75EE6" w:rsidRDefault="00360DDE">
      <w:pPr>
        <w:widowControl w:val="0"/>
        <w:numPr>
          <w:ilvl w:val="0"/>
          <w:numId w:val="1"/>
        </w:numPr>
        <w:tabs>
          <w:tab w:val="clear" w:pos="720"/>
          <w:tab w:val="num" w:pos="183"/>
        </w:tabs>
        <w:overflowPunct w:val="0"/>
        <w:autoSpaceDE w:val="0"/>
        <w:autoSpaceDN w:val="0"/>
        <w:adjustRightInd w:val="0"/>
        <w:spacing w:after="0" w:line="258" w:lineRule="auto"/>
        <w:ind w:left="20" w:right="800" w:hanging="6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химическая связь, </w:t>
      </w:r>
      <w:proofErr w:type="spellStart"/>
      <w:r w:rsidRPr="00A75EE6">
        <w:rPr>
          <w:rFonts w:ascii="Times New Roman" w:hAnsi="Times New Roman"/>
          <w:sz w:val="28"/>
          <w:szCs w:val="28"/>
          <w:lang w:val="ru-RU"/>
        </w:rPr>
        <w:t>электроотрицательность</w:t>
      </w:r>
      <w:proofErr w:type="spellEnd"/>
      <w:r w:rsidRPr="00A75EE6">
        <w:rPr>
          <w:rFonts w:ascii="Times New Roman" w:hAnsi="Times New Roman"/>
          <w:sz w:val="28"/>
          <w:szCs w:val="28"/>
          <w:lang w:val="ru-RU"/>
        </w:rPr>
        <w:t xml:space="preserve">, окислитель и восстановитель; важнейшие вещества и материалы: основные металлы и сплавы, электрохимический ряд напряжений металлов, общие способы получения металлов, понятие о коррозии металлов и способах защиты от коррозии. </w:t>
      </w:r>
      <w:proofErr w:type="gramStart"/>
      <w:r w:rsidRPr="00A75EE6">
        <w:rPr>
          <w:rFonts w:ascii="Times New Roman" w:hAnsi="Times New Roman"/>
          <w:sz w:val="28"/>
          <w:szCs w:val="28"/>
          <w:lang w:val="ru-RU"/>
        </w:rPr>
        <w:t>-х</w:t>
      </w:r>
      <w:proofErr w:type="gramEnd"/>
      <w:r w:rsidRPr="00A75EE6">
        <w:rPr>
          <w:rFonts w:ascii="Times New Roman" w:hAnsi="Times New Roman"/>
          <w:sz w:val="28"/>
          <w:szCs w:val="28"/>
          <w:lang w:val="ru-RU"/>
        </w:rPr>
        <w:t xml:space="preserve">имические понятия: химическая связь, </w:t>
      </w:r>
      <w:proofErr w:type="spellStart"/>
      <w:r w:rsidRPr="00A75EE6">
        <w:rPr>
          <w:rFonts w:ascii="Times New Roman" w:hAnsi="Times New Roman"/>
          <w:sz w:val="28"/>
          <w:szCs w:val="28"/>
          <w:lang w:val="ru-RU"/>
        </w:rPr>
        <w:t>электроотрицательность</w:t>
      </w:r>
      <w:proofErr w:type="spellEnd"/>
      <w:r w:rsidRPr="00A75EE6">
        <w:rPr>
          <w:rFonts w:ascii="Times New Roman" w:hAnsi="Times New Roman"/>
          <w:sz w:val="28"/>
          <w:szCs w:val="28"/>
          <w:lang w:val="ru-RU"/>
        </w:rPr>
        <w:t xml:space="preserve">, окислитель и восстановитель; важнейшие вещества и материалы: серная, соляная, азотная кислоты; щёлочи, аммиак, минеральные удобрения. 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numPr>
          <w:ilvl w:val="0"/>
          <w:numId w:val="1"/>
        </w:numPr>
        <w:tabs>
          <w:tab w:val="clear" w:pos="720"/>
          <w:tab w:val="num" w:pos="183"/>
        </w:tabs>
        <w:overflowPunct w:val="0"/>
        <w:autoSpaceDE w:val="0"/>
        <w:autoSpaceDN w:val="0"/>
        <w:adjustRightInd w:val="0"/>
        <w:spacing w:after="0" w:line="239" w:lineRule="auto"/>
        <w:ind w:left="20" w:right="1800" w:hanging="6"/>
        <w:jc w:val="both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называть изученные вещества по «тривиальной» или международной номенклатуре; </w:t>
      </w:r>
    </w:p>
    <w:p w:rsidR="00DA2ADE" w:rsidRPr="00A75EE6" w:rsidRDefault="00A75EE6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noProof/>
          <w:sz w:val="28"/>
          <w:szCs w:val="28"/>
        </w:rPr>
        <w:pict>
          <v:rect id="_x0000_s1028" style="position:absolute;margin-left:-.7pt;margin-top:-177.55pt;width:505.85pt;height:16.05pt;z-index:-22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29" style="position:absolute;margin-left:-.7pt;margin-top:-161.5pt;width:505.85pt;height:16.1pt;z-index:-21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0" style="position:absolute;margin-left:-.7pt;margin-top:-145.4pt;width:505.85pt;height:16.05pt;z-index:-20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1" style="position:absolute;margin-left:-.7pt;margin-top:-129.35pt;width:505.85pt;height:16.1pt;z-index:-19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2" style="position:absolute;margin-left:-.7pt;margin-top:-113.25pt;width:505.85pt;height:16.1pt;z-index:-18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3" style="position:absolute;margin-left:-.7pt;margin-top:-97.15pt;width:505.85pt;height:16.05pt;z-index:-17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4" style="position:absolute;margin-left:-.7pt;margin-top:-81.1pt;width:505.85pt;height:16.1pt;z-index:-16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5" style="position:absolute;margin-left:-.7pt;margin-top:-65pt;width:505.85pt;height:16.05pt;z-index:-15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6" style="position:absolute;margin-left:-.7pt;margin-top:-48.95pt;width:505.85pt;height:16.1pt;z-index:-14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7" style="position:absolute;margin-left:-.7pt;margin-top:-32.85pt;width:505.85pt;height:32.4pt;z-index:-13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38" style="position:absolute;margin-left:-.7pt;margin-top:-.45pt;width:505.85pt;height:16.05pt;z-index:-12;mso-position-horizontal-relative:text;mso-position-vertical-relative:text" o:allowincell="f" fillcolor="#fbfcfc" stroked="f"/>
        </w:pict>
      </w:r>
    </w:p>
    <w:p w:rsidR="00DA2ADE" w:rsidRPr="00A75EE6" w:rsidRDefault="00360DDE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8"/>
          <w:szCs w:val="28"/>
        </w:rPr>
      </w:pP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Уметь</w:t>
      </w:r>
      <w:proofErr w:type="spellEnd"/>
      <w:r w:rsidRPr="00A75EE6">
        <w:rPr>
          <w:rFonts w:ascii="Times New Roman" w:hAnsi="Times New Roman"/>
          <w:b/>
          <w:bCs/>
          <w:sz w:val="28"/>
          <w:szCs w:val="28"/>
        </w:rPr>
        <w:t>:</w:t>
      </w:r>
    </w:p>
    <w:p w:rsidR="00DA2ADE" w:rsidRPr="00A75EE6" w:rsidRDefault="00A75EE6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/>
          <w:sz w:val="28"/>
          <w:szCs w:val="28"/>
        </w:rPr>
      </w:pPr>
      <w:r w:rsidRPr="00A75EE6">
        <w:rPr>
          <w:rFonts w:ascii="Times New Roman" w:hAnsi="Times New Roman"/>
          <w:noProof/>
          <w:sz w:val="28"/>
          <w:szCs w:val="28"/>
        </w:rPr>
        <w:pict>
          <v:rect id="_x0000_s1039" style="position:absolute;margin-left:-.7pt;margin-top:-.55pt;width:505.85pt;height:16pt;z-index:-11;mso-position-horizontal-relative:text;mso-position-vertical-relative:text" o:allowincell="f" fillcolor="#fbfcfc" stroked="f"/>
        </w:pict>
      </w:r>
    </w:p>
    <w:p w:rsidR="00DA2ADE" w:rsidRPr="00A75EE6" w:rsidRDefault="00360DDE">
      <w:pPr>
        <w:widowControl w:val="0"/>
        <w:numPr>
          <w:ilvl w:val="0"/>
          <w:numId w:val="2"/>
        </w:numPr>
        <w:tabs>
          <w:tab w:val="clear" w:pos="720"/>
          <w:tab w:val="num" w:pos="183"/>
        </w:tabs>
        <w:overflowPunct w:val="0"/>
        <w:autoSpaceDE w:val="0"/>
        <w:autoSpaceDN w:val="0"/>
        <w:adjustRightInd w:val="0"/>
        <w:spacing w:after="0" w:line="237" w:lineRule="auto"/>
        <w:ind w:left="20" w:right="520" w:hanging="6"/>
        <w:jc w:val="both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объяснять зависимость скорости химической реакции и положения химического равновесия от различных факторов. 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numPr>
          <w:ilvl w:val="0"/>
          <w:numId w:val="2"/>
        </w:numPr>
        <w:tabs>
          <w:tab w:val="clear" w:pos="720"/>
          <w:tab w:val="num" w:pos="183"/>
        </w:tabs>
        <w:overflowPunct w:val="0"/>
        <w:autoSpaceDE w:val="0"/>
        <w:autoSpaceDN w:val="0"/>
        <w:adjustRightInd w:val="0"/>
        <w:spacing w:after="0" w:line="268" w:lineRule="auto"/>
        <w:ind w:left="20" w:right="700" w:hanging="6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определять заряд иона; характеризовать общие химические свойства металлов; объяснять зависимость свойств веществ от их состава, строения, выполнять химический эксперимент по распознаванию неорганических веществ. 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numPr>
          <w:ilvl w:val="0"/>
          <w:numId w:val="2"/>
        </w:numPr>
        <w:tabs>
          <w:tab w:val="clear" w:pos="720"/>
          <w:tab w:val="num" w:pos="183"/>
        </w:tabs>
        <w:overflowPunct w:val="0"/>
        <w:autoSpaceDE w:val="0"/>
        <w:autoSpaceDN w:val="0"/>
        <w:adjustRightInd w:val="0"/>
        <w:spacing w:after="0" w:line="248" w:lineRule="auto"/>
        <w:ind w:left="20" w:right="1220" w:hanging="6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>называть вещества, определять степень окисления, характеризовать общие химические свойства неметаллов, выполнять химич</w:t>
      </w:r>
      <w:bookmarkStart w:id="2" w:name="_GoBack"/>
      <w:bookmarkEnd w:id="2"/>
      <w:r w:rsidRPr="00A75EE6">
        <w:rPr>
          <w:rFonts w:ascii="Times New Roman" w:hAnsi="Times New Roman"/>
          <w:sz w:val="28"/>
          <w:szCs w:val="28"/>
          <w:lang w:val="ru-RU"/>
        </w:rPr>
        <w:t xml:space="preserve">еский эксперимент по распознаванию неорганических веществ. 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numPr>
          <w:ilvl w:val="0"/>
          <w:numId w:val="2"/>
        </w:numPr>
        <w:tabs>
          <w:tab w:val="clear" w:pos="720"/>
          <w:tab w:val="num" w:pos="183"/>
        </w:tabs>
        <w:overflowPunct w:val="0"/>
        <w:autoSpaceDE w:val="0"/>
        <w:autoSpaceDN w:val="0"/>
        <w:adjustRightInd w:val="0"/>
        <w:spacing w:after="0" w:line="239" w:lineRule="auto"/>
        <w:ind w:left="20" w:right="460" w:hanging="6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определять принадлежность веществ к различным классам органических соединений; выполнять химический эксперимент по распознаванию органических веществ. </w:t>
      </w:r>
    </w:p>
    <w:p w:rsidR="00DA2ADE" w:rsidRPr="00A75EE6" w:rsidRDefault="00A75EE6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noProof/>
          <w:sz w:val="28"/>
          <w:szCs w:val="28"/>
        </w:rPr>
        <w:pict>
          <v:rect id="_x0000_s1040" style="position:absolute;margin-left:-.7pt;margin-top:-161.45pt;width:505.85pt;height:16.1pt;z-index:-10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1" style="position:absolute;margin-left:-.7pt;margin-top:-145.35pt;width:505.85pt;height:16.05pt;z-index:-9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2" style="position:absolute;margin-left:-.7pt;margin-top:-129.3pt;width:505.85pt;height:16.1pt;z-index:-8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3" style="position:absolute;margin-left:-.7pt;margin-top:-113.2pt;width:505.85pt;height:16.05pt;z-index:-7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4" style="position:absolute;margin-left:-.7pt;margin-top:-97.15pt;width:505.85pt;height:16.1pt;z-index:-6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5" style="position:absolute;margin-left:-.7pt;margin-top:-81.05pt;width:505.85pt;height:16.1pt;z-index:-5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6" style="position:absolute;margin-left:-.7pt;margin-top:-64.95pt;width:505.85pt;height:16.05pt;z-index:-4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7" style="position:absolute;margin-left:-.7pt;margin-top:-48.9pt;width:505.85pt;height:16.1pt;z-index:-3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8" style="position:absolute;margin-left:-.7pt;margin-top:-32.8pt;width:505.85pt;height:16.05pt;z-index:-2;mso-position-horizontal-relative:text;mso-position-vertical-relative:text" o:allowincell="f" fillcolor="#fbfcfc" stroked="f"/>
        </w:pict>
      </w:r>
      <w:r w:rsidRPr="00A75EE6">
        <w:rPr>
          <w:rFonts w:ascii="Times New Roman" w:hAnsi="Times New Roman"/>
          <w:noProof/>
          <w:sz w:val="28"/>
          <w:szCs w:val="28"/>
        </w:rPr>
        <w:pict>
          <v:rect id="_x0000_s1049" style="position:absolute;margin-left:-.7pt;margin-top:-16.75pt;width:505.85pt;height:16.1pt;z-index:-1;mso-position-horizontal-relative:text;mso-position-vertical-relative:text" o:allowincell="f" fillcolor="#fbfcfc" stroked="f"/>
        </w:pict>
      </w:r>
    </w:p>
    <w:p w:rsidR="00DA2ADE" w:rsidRPr="00A75EE6" w:rsidRDefault="00360DDE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/>
          <w:sz w:val="28"/>
          <w:szCs w:val="28"/>
        </w:rPr>
      </w:pP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Основные</w:t>
      </w:r>
      <w:proofErr w:type="spellEnd"/>
      <w:r w:rsidRPr="00A75E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темы</w:t>
      </w:r>
      <w:proofErr w:type="spellEnd"/>
      <w:r w:rsidRPr="00A75EE6">
        <w:rPr>
          <w:rFonts w:ascii="Times New Roman" w:hAnsi="Times New Roman"/>
          <w:b/>
          <w:bCs/>
          <w:sz w:val="28"/>
          <w:szCs w:val="28"/>
        </w:rPr>
        <w:t xml:space="preserve"> и </w:t>
      </w: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блоки</w:t>
      </w:r>
      <w:proofErr w:type="spellEnd"/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6160"/>
        <w:gridCol w:w="3660"/>
      </w:tblGrid>
      <w:tr w:rsidR="00DA2ADE" w:rsidRPr="00A75EE6">
        <w:trPr>
          <w:trHeight w:val="31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4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9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Раздел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Общее</w:t>
            </w:r>
            <w:proofErr w:type="spellEnd"/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количество</w:t>
            </w:r>
            <w:proofErr w:type="spellEnd"/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часов</w:t>
            </w:r>
            <w:proofErr w:type="spellEnd"/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420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6</w:t>
            </w: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Атомы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химических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элементов</w:t>
            </w:r>
            <w:proofErr w:type="spellEnd"/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10</w:t>
            </w: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Простые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вещества</w:t>
            </w:r>
            <w:proofErr w:type="spellEnd"/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7</w:t>
            </w:r>
          </w:p>
        </w:tc>
      </w:tr>
      <w:tr w:rsidR="00DA2ADE" w:rsidRPr="00A75EE6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Соединения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химических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элементов</w:t>
            </w:r>
            <w:proofErr w:type="spellEnd"/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14</w:t>
            </w: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Изменения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происходящие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веществами</w:t>
            </w:r>
            <w:proofErr w:type="spellEnd"/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13</w:t>
            </w:r>
          </w:p>
        </w:tc>
      </w:tr>
      <w:tr w:rsidR="00DA2ADE" w:rsidRPr="00A75EE6">
        <w:trPr>
          <w:trHeight w:val="37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Растворение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Растворы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17</w:t>
            </w:r>
          </w:p>
        </w:tc>
      </w:tr>
      <w:tr w:rsidR="00DA2ADE" w:rsidRPr="00A75EE6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Свойства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растворов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электролитов</w:t>
            </w:r>
            <w:proofErr w:type="spellEnd"/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Резервные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часы</w:t>
            </w:r>
            <w:proofErr w:type="spellEnd"/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3</w:t>
            </w: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70</w:t>
            </w:r>
          </w:p>
        </w:tc>
      </w:tr>
    </w:tbl>
    <w:p w:rsidR="00DA2ADE" w:rsidRPr="00A75EE6" w:rsidRDefault="00DA2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DA2ADE" w:rsidRPr="00A75EE6">
          <w:pgSz w:w="11900" w:h="16840"/>
          <w:pgMar w:top="1286" w:right="560" w:bottom="650" w:left="980" w:header="720" w:footer="720" w:gutter="0"/>
          <w:cols w:space="720" w:equalWidth="0">
            <w:col w:w="1036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6140"/>
        <w:gridCol w:w="3680"/>
        <w:gridCol w:w="30"/>
      </w:tblGrid>
      <w:tr w:rsidR="00DA2ADE" w:rsidRPr="00A75EE6">
        <w:trPr>
          <w:trHeight w:val="33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3" w:name="page5"/>
            <w:bookmarkEnd w:id="3"/>
          </w:p>
        </w:tc>
        <w:tc>
          <w:tcPr>
            <w:tcW w:w="6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9класс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244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75EE6">
              <w:rPr>
                <w:rFonts w:ascii="Times New Roman" w:hAnsi="Times New Roman"/>
                <w:sz w:val="28"/>
                <w:szCs w:val="28"/>
                <w:lang w:val="ru-RU"/>
              </w:rPr>
              <w:t>Повторение основных вопросов курса 8 класса и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298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введение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курс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9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класса</w:t>
            </w:r>
            <w:proofErr w:type="spellEnd"/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244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75EE6">
              <w:rPr>
                <w:rFonts w:ascii="Times New Roman" w:hAnsi="Times New Roman"/>
                <w:w w:val="98"/>
                <w:sz w:val="28"/>
                <w:szCs w:val="28"/>
                <w:lang w:val="ru-RU"/>
              </w:rPr>
              <w:t>Металлы. Свойства металлов и их соединений (1 час)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298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практикум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Неметаллы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244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75EE6">
              <w:rPr>
                <w:rFonts w:ascii="Times New Roman" w:hAnsi="Times New Roman"/>
                <w:w w:val="93"/>
                <w:sz w:val="28"/>
                <w:szCs w:val="28"/>
                <w:lang w:val="ru-RU"/>
              </w:rPr>
              <w:t xml:space="preserve">Практикум №2. </w:t>
            </w:r>
            <w:proofErr w:type="gramStart"/>
            <w:r w:rsidRPr="00A75EE6">
              <w:rPr>
                <w:rFonts w:ascii="Times New Roman" w:hAnsi="Times New Roman"/>
                <w:w w:val="93"/>
                <w:sz w:val="28"/>
                <w:szCs w:val="28"/>
                <w:lang w:val="ru-RU"/>
              </w:rPr>
              <w:t>Свойства неметаллов и их соединений (2</w:t>
            </w:r>
            <w:proofErr w:type="gramEnd"/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298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часа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Органические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соединения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w w:val="98"/>
                <w:sz w:val="28"/>
                <w:szCs w:val="28"/>
              </w:rPr>
              <w:t>Практикум</w:t>
            </w:r>
            <w:proofErr w:type="spellEnd"/>
            <w:r w:rsidRPr="00A75EE6">
              <w:rPr>
                <w:rFonts w:ascii="Times New Roman" w:hAnsi="Times New Roman"/>
                <w:w w:val="98"/>
                <w:sz w:val="28"/>
                <w:szCs w:val="28"/>
              </w:rPr>
              <w:t xml:space="preserve"> №3. </w:t>
            </w:r>
            <w:proofErr w:type="spellStart"/>
            <w:r w:rsidRPr="00A75EE6">
              <w:rPr>
                <w:rFonts w:ascii="Times New Roman" w:hAnsi="Times New Roman"/>
                <w:w w:val="98"/>
                <w:sz w:val="28"/>
                <w:szCs w:val="28"/>
              </w:rPr>
              <w:t>Изготовление</w:t>
            </w:r>
            <w:proofErr w:type="spellEnd"/>
            <w:r w:rsidRPr="00A75EE6">
              <w:rPr>
                <w:rFonts w:ascii="Times New Roman" w:hAnsi="Times New Roman"/>
                <w:w w:val="98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w w:val="98"/>
                <w:sz w:val="28"/>
                <w:szCs w:val="28"/>
              </w:rPr>
              <w:t>моделей</w:t>
            </w:r>
            <w:proofErr w:type="spellEnd"/>
            <w:r w:rsidRPr="00A75EE6">
              <w:rPr>
                <w:rFonts w:ascii="Times New Roman" w:hAnsi="Times New Roman"/>
                <w:w w:val="98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w w:val="98"/>
                <w:sz w:val="28"/>
                <w:szCs w:val="28"/>
              </w:rPr>
              <w:t>углеводородов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Химия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жизнь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239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75EE6">
              <w:rPr>
                <w:rFonts w:ascii="Times New Roman" w:hAnsi="Times New Roman"/>
                <w:w w:val="95"/>
                <w:sz w:val="28"/>
                <w:szCs w:val="28"/>
                <w:lang w:val="ru-RU"/>
              </w:rPr>
              <w:t xml:space="preserve">Практикум №4. Знакомство с образцами </w:t>
            </w:r>
            <w:proofErr w:type="gramStart"/>
            <w:r w:rsidRPr="00A75EE6">
              <w:rPr>
                <w:rFonts w:ascii="Times New Roman" w:hAnsi="Times New Roman"/>
                <w:w w:val="95"/>
                <w:sz w:val="28"/>
                <w:szCs w:val="28"/>
                <w:lang w:val="ru-RU"/>
              </w:rPr>
              <w:t>лекарственных</w:t>
            </w:r>
            <w:proofErr w:type="gramEnd"/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03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75EE6">
              <w:rPr>
                <w:rFonts w:ascii="Times New Roman" w:hAnsi="Times New Roman"/>
                <w:sz w:val="28"/>
                <w:szCs w:val="28"/>
              </w:rPr>
              <w:t>препаратов</w:t>
            </w:r>
            <w:proofErr w:type="spellEnd"/>
            <w:proofErr w:type="gramEnd"/>
            <w:r w:rsidRPr="00A75EE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75EE6">
              <w:rPr>
                <w:rFonts w:ascii="Times New Roman" w:hAnsi="Times New Roman"/>
                <w:w w:val="99"/>
                <w:sz w:val="28"/>
                <w:szCs w:val="28"/>
                <w:lang w:val="ru-RU"/>
              </w:rPr>
              <w:t>Обобщение знаний по химии за курс основной школы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</w:rPr>
              <w:t>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Резервные</w:t>
            </w:r>
            <w:proofErr w:type="spellEnd"/>
            <w:r w:rsidRPr="00A75E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уроки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A75EE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ADE" w:rsidRPr="00A75EE6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36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5EE6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2ADE" w:rsidRPr="00A75EE6" w:rsidRDefault="00A75EE6">
            <w:pPr>
              <w:widowControl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75EE6">
              <w:rPr>
                <w:rFonts w:ascii="Times New Roman" w:hAnsi="Times New Roman"/>
                <w:w w:val="89"/>
                <w:sz w:val="28"/>
                <w:szCs w:val="28"/>
                <w:lang w:val="ru-RU"/>
              </w:rPr>
              <w:t>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ADE" w:rsidRPr="00A75EE6" w:rsidRDefault="00DA2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2ADE" w:rsidRPr="00A75EE6" w:rsidRDefault="00DA2ADE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/>
          <w:sz w:val="28"/>
          <w:szCs w:val="28"/>
        </w:rPr>
      </w:pPr>
    </w:p>
    <w:p w:rsidR="00DA2ADE" w:rsidRPr="00A75EE6" w:rsidRDefault="00360DDE">
      <w:pPr>
        <w:widowControl w:val="0"/>
        <w:overflowPunct w:val="0"/>
        <w:autoSpaceDE w:val="0"/>
        <w:autoSpaceDN w:val="0"/>
        <w:adjustRightInd w:val="0"/>
        <w:spacing w:after="0" w:line="336" w:lineRule="auto"/>
        <w:ind w:left="3660" w:right="3200" w:hanging="744"/>
        <w:rPr>
          <w:rFonts w:ascii="Times New Roman" w:hAnsi="Times New Roman"/>
          <w:sz w:val="28"/>
          <w:szCs w:val="28"/>
        </w:rPr>
      </w:pP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Учебно</w:t>
      </w:r>
      <w:proofErr w:type="spellEnd"/>
      <w:r w:rsidRPr="00A75EE6">
        <w:rPr>
          <w:rFonts w:ascii="Times New Roman" w:hAnsi="Times New Roman"/>
          <w:b/>
          <w:bCs/>
          <w:sz w:val="28"/>
          <w:szCs w:val="28"/>
        </w:rPr>
        <w:t xml:space="preserve"> - </w:t>
      </w: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методический</w:t>
      </w:r>
      <w:proofErr w:type="spellEnd"/>
      <w:r w:rsidRPr="00A75E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комплект</w:t>
      </w:r>
      <w:proofErr w:type="spellEnd"/>
      <w:r w:rsidRPr="00A75E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Основная</w:t>
      </w:r>
      <w:proofErr w:type="spellEnd"/>
      <w:r w:rsidRPr="00A75E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75EE6">
        <w:rPr>
          <w:rFonts w:ascii="Times New Roman" w:hAnsi="Times New Roman"/>
          <w:b/>
          <w:bCs/>
          <w:sz w:val="28"/>
          <w:szCs w:val="28"/>
        </w:rPr>
        <w:t>литература</w:t>
      </w:r>
      <w:proofErr w:type="spellEnd"/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156" w:lineRule="exact"/>
        <w:rPr>
          <w:rFonts w:ascii="Times New Roman" w:hAnsi="Times New Roman"/>
          <w:sz w:val="28"/>
          <w:szCs w:val="28"/>
        </w:rPr>
      </w:pPr>
    </w:p>
    <w:p w:rsidR="00DA2ADE" w:rsidRPr="00A75EE6" w:rsidRDefault="00360DDE">
      <w:pPr>
        <w:widowControl w:val="0"/>
        <w:numPr>
          <w:ilvl w:val="0"/>
          <w:numId w:val="3"/>
        </w:numPr>
        <w:tabs>
          <w:tab w:val="clear" w:pos="720"/>
          <w:tab w:val="num" w:pos="1050"/>
        </w:tabs>
        <w:overflowPunct w:val="0"/>
        <w:autoSpaceDE w:val="0"/>
        <w:autoSpaceDN w:val="0"/>
        <w:adjustRightInd w:val="0"/>
        <w:spacing w:after="0" w:line="285" w:lineRule="auto"/>
        <w:ind w:left="560" w:right="280" w:hanging="364"/>
        <w:jc w:val="both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Федеральный компонент государственного образовательного стандарта основного общего и среднего (полного) образования по литературе //Вестник образования, 2004г, №12-14. 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numPr>
          <w:ilvl w:val="0"/>
          <w:numId w:val="3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318" w:lineRule="auto"/>
        <w:ind w:left="560" w:right="280" w:hanging="364"/>
        <w:jc w:val="both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>Химия 8,9 класс. Базовый уровень. Учебник для общеобразовательных учреждений/</w:t>
      </w:r>
      <w:proofErr w:type="spellStart"/>
      <w:r w:rsidRPr="00A75EE6">
        <w:rPr>
          <w:rFonts w:ascii="Times New Roman" w:hAnsi="Times New Roman"/>
          <w:sz w:val="28"/>
          <w:szCs w:val="28"/>
          <w:lang w:val="ru-RU"/>
        </w:rPr>
        <w:t>О.С.Габриеля</w:t>
      </w:r>
      <w:proofErr w:type="gramStart"/>
      <w:r w:rsidRPr="00A75EE6">
        <w:rPr>
          <w:rFonts w:ascii="Times New Roman" w:hAnsi="Times New Roman"/>
          <w:sz w:val="28"/>
          <w:szCs w:val="28"/>
          <w:lang w:val="ru-RU"/>
        </w:rPr>
        <w:t>н</w:t>
      </w:r>
      <w:proofErr w:type="spellEnd"/>
      <w:r w:rsidRPr="00A75EE6">
        <w:rPr>
          <w:rFonts w:ascii="Times New Roman" w:hAnsi="Times New Roman"/>
          <w:sz w:val="28"/>
          <w:szCs w:val="28"/>
          <w:lang w:val="ru-RU"/>
        </w:rPr>
        <w:t>-</w:t>
      </w:r>
      <w:proofErr w:type="gramEnd"/>
      <w:r w:rsidRPr="00A75EE6">
        <w:rPr>
          <w:rFonts w:ascii="Times New Roman" w:hAnsi="Times New Roman"/>
          <w:sz w:val="28"/>
          <w:szCs w:val="28"/>
          <w:lang w:val="ru-RU"/>
        </w:rPr>
        <w:t xml:space="preserve"> М., Дрофа,. 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360DDE">
      <w:pPr>
        <w:widowControl w:val="0"/>
        <w:numPr>
          <w:ilvl w:val="0"/>
          <w:numId w:val="3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40" w:lineRule="auto"/>
        <w:ind w:left="700" w:hanging="504"/>
        <w:jc w:val="both"/>
        <w:rPr>
          <w:rFonts w:ascii="Times New Roman" w:hAnsi="Times New Roman"/>
          <w:sz w:val="28"/>
          <w:szCs w:val="28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 xml:space="preserve">Дидактический материал по химии для 8,9 класса. </w:t>
      </w:r>
      <w:proofErr w:type="spellStart"/>
      <w:r w:rsidRPr="00A75EE6">
        <w:rPr>
          <w:rFonts w:ascii="Times New Roman" w:hAnsi="Times New Roman"/>
          <w:sz w:val="28"/>
          <w:szCs w:val="28"/>
        </w:rPr>
        <w:t>Пособие</w:t>
      </w:r>
      <w:proofErr w:type="spellEnd"/>
      <w:r w:rsidRPr="00A75E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EE6">
        <w:rPr>
          <w:rFonts w:ascii="Times New Roman" w:hAnsi="Times New Roman"/>
          <w:sz w:val="28"/>
          <w:szCs w:val="28"/>
        </w:rPr>
        <w:t>для</w:t>
      </w:r>
      <w:proofErr w:type="spellEnd"/>
      <w:r w:rsidRPr="00A75E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EE6">
        <w:rPr>
          <w:rFonts w:ascii="Times New Roman" w:hAnsi="Times New Roman"/>
          <w:sz w:val="28"/>
          <w:szCs w:val="28"/>
        </w:rPr>
        <w:t>учителя</w:t>
      </w:r>
      <w:proofErr w:type="spellEnd"/>
      <w:r w:rsidRPr="00A75EE6">
        <w:rPr>
          <w:rFonts w:ascii="Times New Roman" w:hAnsi="Times New Roman"/>
          <w:sz w:val="28"/>
          <w:szCs w:val="28"/>
        </w:rPr>
        <w:t xml:space="preserve"> </w:t>
      </w: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8"/>
          <w:szCs w:val="28"/>
        </w:rPr>
      </w:pPr>
    </w:p>
    <w:p w:rsidR="00DA2ADE" w:rsidRPr="00A75EE6" w:rsidRDefault="00360DDE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/>
          <w:sz w:val="28"/>
          <w:szCs w:val="28"/>
          <w:lang w:val="ru-RU"/>
        </w:rPr>
      </w:pPr>
      <w:r w:rsidRPr="00A75EE6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 w:rsidRPr="00A75EE6">
        <w:rPr>
          <w:rFonts w:ascii="Times New Roman" w:hAnsi="Times New Roman"/>
          <w:sz w:val="28"/>
          <w:szCs w:val="28"/>
          <w:lang w:val="ru-RU"/>
        </w:rPr>
        <w:t>А.</w:t>
      </w:r>
      <w:r w:rsidR="00A75EE6" w:rsidRPr="00A75EE6">
        <w:rPr>
          <w:rFonts w:ascii="Times New Roman" w:hAnsi="Times New Roman"/>
          <w:sz w:val="28"/>
          <w:szCs w:val="28"/>
          <w:lang w:val="ru-RU"/>
        </w:rPr>
        <w:t>М.Радецкий</w:t>
      </w:r>
      <w:proofErr w:type="spellEnd"/>
      <w:r w:rsidR="00A75EE6" w:rsidRPr="00A75EE6">
        <w:rPr>
          <w:rFonts w:ascii="Times New Roman" w:hAnsi="Times New Roman"/>
          <w:sz w:val="28"/>
          <w:szCs w:val="28"/>
          <w:lang w:val="ru-RU"/>
        </w:rPr>
        <w:t>-М., Просвещение</w:t>
      </w:r>
      <w:proofErr w:type="gramStart"/>
      <w:r w:rsidR="00A75EE6" w:rsidRPr="00A75EE6">
        <w:rPr>
          <w:rFonts w:ascii="Times New Roman" w:hAnsi="Times New Roman"/>
          <w:sz w:val="28"/>
          <w:szCs w:val="28"/>
          <w:lang w:val="ru-RU"/>
        </w:rPr>
        <w:t>,</w:t>
      </w:r>
      <w:r w:rsidRPr="00A75EE6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  <w:sectPr w:rsidR="00DA2ADE" w:rsidRPr="00A75EE6">
          <w:pgSz w:w="11900" w:h="16840"/>
          <w:pgMar w:top="975" w:right="560" w:bottom="512" w:left="980" w:header="720" w:footer="720" w:gutter="0"/>
          <w:cols w:space="720" w:equalWidth="0">
            <w:col w:w="10360"/>
          </w:cols>
          <w:noEndnote/>
        </w:sect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Pr="00A75EE6" w:rsidRDefault="00DA2ADE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/>
          <w:sz w:val="24"/>
          <w:szCs w:val="24"/>
          <w:lang w:val="ru-RU"/>
        </w:rPr>
      </w:pPr>
    </w:p>
    <w:p w:rsidR="00DA2ADE" w:rsidRDefault="00360D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5"/>
          <w:szCs w:val="25"/>
        </w:rPr>
        <w:t>2</w:t>
      </w:r>
    </w:p>
    <w:p w:rsidR="00DA2ADE" w:rsidRDefault="00DA2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2ADE">
      <w:type w:val="continuous"/>
      <w:pgSz w:w="11900" w:h="16840"/>
      <w:pgMar w:top="975" w:right="5800" w:bottom="512" w:left="5960" w:header="720" w:footer="720" w:gutter="0"/>
      <w:cols w:space="720" w:equalWidth="0">
        <w:col w:w="1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3D6C"/>
    <w:lvl w:ilvl="0" w:tplc="00002C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72AE"/>
    <w:multiLevelType w:val="hybridMultilevel"/>
    <w:tmpl w:val="00006952"/>
    <w:lvl w:ilvl="0" w:tplc="00005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DDE"/>
    <w:rsid w:val="00360DDE"/>
    <w:rsid w:val="00A75EE6"/>
    <w:rsid w:val="00DA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Директор</cp:lastModifiedBy>
  <cp:revision>4</cp:revision>
  <dcterms:created xsi:type="dcterms:W3CDTF">2017-01-12T14:41:00Z</dcterms:created>
  <dcterms:modified xsi:type="dcterms:W3CDTF">2017-01-12T14:56:00Z</dcterms:modified>
</cp:coreProperties>
</file>